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D2" w:rsidRDefault="00500DD2" w:rsidP="00500DD2">
      <w:pPr>
        <w:rPr>
          <w:rFonts w:ascii="Times New Roman" w:eastAsia="Times New Roman" w:hAnsi="Times New Roman" w:cs="Times New Roman"/>
        </w:rPr>
      </w:pPr>
      <w:r w:rsidRPr="00E704B8">
        <w:rPr>
          <w:rFonts w:ascii="Times New Roman" w:eastAsia="Times New Roman" w:hAnsi="Times New Roman" w:cs="Times New Roman"/>
        </w:rPr>
        <w:t>ALLEGATO “B”Griglia di valutazione e attribuzione punteggio</w:t>
      </w:r>
    </w:p>
    <w:tbl>
      <w:tblPr>
        <w:tblStyle w:val="Grigliatabella"/>
        <w:tblW w:w="8239" w:type="dxa"/>
        <w:tblLayout w:type="fixed"/>
        <w:tblLook w:val="04A0"/>
      </w:tblPr>
      <w:tblGrid>
        <w:gridCol w:w="2146"/>
        <w:gridCol w:w="1648"/>
        <w:gridCol w:w="1250"/>
        <w:gridCol w:w="1586"/>
        <w:gridCol w:w="1609"/>
      </w:tblGrid>
      <w:tr w:rsidR="00500DD2" w:rsidRPr="00A3115E" w:rsidTr="00A3115E">
        <w:trPr>
          <w:trHeight w:val="990"/>
        </w:trPr>
        <w:tc>
          <w:tcPr>
            <w:tcW w:w="214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Titoli ed esperienze valutabili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48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15E">
              <w:rPr>
                <w:rFonts w:ascii="Times New Roman" w:eastAsia="Times New Roman" w:hAnsi="Times New Roman" w:cs="Times New Roman"/>
              </w:rPr>
              <w:t>Punti</w:t>
            </w:r>
          </w:p>
        </w:tc>
        <w:tc>
          <w:tcPr>
            <w:tcW w:w="1250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Punti Max totale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8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Rif.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Pagina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C.V. </w:t>
            </w:r>
            <w:r w:rsidRPr="00A311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09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A3115E">
              <w:rPr>
                <w:rStyle w:val="markedcontent"/>
                <w:rFonts w:ascii="Times New Roman" w:hAnsi="Times New Roman" w:cs="Times New Roman"/>
              </w:rPr>
              <w:t xml:space="preserve">Punti a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Cura del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>candidato</w:t>
            </w:r>
          </w:p>
        </w:tc>
      </w:tr>
      <w:tr w:rsidR="00500DD2" w:rsidRPr="00A3115E" w:rsidTr="00500DD2">
        <w:tc>
          <w:tcPr>
            <w:tcW w:w="214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Laurea ad indirizzo linguistico-umanistico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(ambito linguistico, letterario,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storico - geografico, filosofico -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>pedagogico)</w:t>
            </w:r>
          </w:p>
        </w:tc>
        <w:tc>
          <w:tcPr>
            <w:tcW w:w="1648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15E">
              <w:rPr>
                <w:rFonts w:ascii="Times New Roman" w:eastAsia="Times New Roman" w:hAnsi="Times New Roman" w:cs="Times New Roman"/>
              </w:rPr>
              <w:t>Punteggio fino  a 90</w:t>
            </w:r>
          </w:p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15E">
              <w:rPr>
                <w:rFonts w:ascii="Times New Roman" w:eastAsia="Times New Roman" w:hAnsi="Times New Roman" w:cs="Times New Roman"/>
                <w:color w:val="000000"/>
              </w:rPr>
              <w:t>Punteggio  da 91 a 100</w:t>
            </w:r>
          </w:p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15E">
              <w:rPr>
                <w:rFonts w:ascii="Times New Roman" w:eastAsia="Times New Roman" w:hAnsi="Times New Roman" w:cs="Times New Roman"/>
                <w:color w:val="000000"/>
              </w:rPr>
              <w:t xml:space="preserve"> Punteggio  da 101  a 110/lode</w:t>
            </w:r>
          </w:p>
        </w:tc>
        <w:tc>
          <w:tcPr>
            <w:tcW w:w="1250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15E">
              <w:rPr>
                <w:rFonts w:ascii="Times New Roman" w:eastAsia="Times New Roman" w:hAnsi="Times New Roman" w:cs="Times New Roman"/>
              </w:rPr>
              <w:t xml:space="preserve">     6</w:t>
            </w:r>
          </w:p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15E">
              <w:rPr>
                <w:rFonts w:ascii="Times New Roman" w:eastAsia="Times New Roman" w:hAnsi="Times New Roman" w:cs="Times New Roman"/>
              </w:rPr>
              <w:t xml:space="preserve">     8</w:t>
            </w:r>
          </w:p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15E">
              <w:rPr>
                <w:rFonts w:ascii="Times New Roman" w:eastAsia="Times New Roman" w:hAnsi="Times New Roman" w:cs="Times New Roman"/>
              </w:rPr>
              <w:t xml:space="preserve">    10</w:t>
            </w:r>
          </w:p>
        </w:tc>
        <w:tc>
          <w:tcPr>
            <w:tcW w:w="158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0DD2" w:rsidRPr="00A3115E" w:rsidTr="00500DD2">
        <w:tc>
          <w:tcPr>
            <w:tcW w:w="214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115E">
              <w:rPr>
                <w:rStyle w:val="markedcontent"/>
                <w:rFonts w:ascii="Times New Roman" w:hAnsi="Times New Roman" w:cs="Times New Roman"/>
              </w:rPr>
              <w:t>Altri corsi di laurea</w:t>
            </w:r>
          </w:p>
        </w:tc>
        <w:tc>
          <w:tcPr>
            <w:tcW w:w="1648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1 per ogni titolo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>(</w:t>
            </w:r>
            <w:proofErr w:type="spellStart"/>
            <w:r w:rsidRPr="00A3115E">
              <w:rPr>
                <w:rStyle w:val="markedcontent"/>
                <w:rFonts w:ascii="Times New Roman" w:hAnsi="Times New Roman" w:cs="Times New Roman"/>
              </w:rPr>
              <w:t>max</w:t>
            </w:r>
            <w:proofErr w:type="spellEnd"/>
            <w:r w:rsidRPr="00A3115E">
              <w:rPr>
                <w:rStyle w:val="markedcontent"/>
                <w:rFonts w:ascii="Times New Roman" w:hAnsi="Times New Roman" w:cs="Times New Roman"/>
              </w:rPr>
              <w:t xml:space="preserve"> 5 punti)</w:t>
            </w:r>
          </w:p>
        </w:tc>
        <w:tc>
          <w:tcPr>
            <w:tcW w:w="1250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15E">
              <w:rPr>
                <w:rFonts w:ascii="Times New Roman" w:eastAsia="Times New Roman" w:hAnsi="Times New Roman" w:cs="Times New Roman"/>
              </w:rPr>
              <w:t xml:space="preserve">    5</w:t>
            </w:r>
          </w:p>
        </w:tc>
        <w:tc>
          <w:tcPr>
            <w:tcW w:w="158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0DD2" w:rsidRPr="00A3115E" w:rsidTr="00500DD2">
        <w:tc>
          <w:tcPr>
            <w:tcW w:w="214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Master, dottorato di ricerca, corsi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attinenti l’ insegnamento della lingua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italiana L2 rilasciati da Università statali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o riconosciute, ovvero da enti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>riconosciuti (anche europei).</w:t>
            </w:r>
          </w:p>
        </w:tc>
        <w:tc>
          <w:tcPr>
            <w:tcW w:w="1648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1 per ogni titolo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>(</w:t>
            </w:r>
            <w:proofErr w:type="spellStart"/>
            <w:r w:rsidRPr="00A3115E">
              <w:rPr>
                <w:rStyle w:val="markedcontent"/>
                <w:rFonts w:ascii="Times New Roman" w:hAnsi="Times New Roman" w:cs="Times New Roman"/>
              </w:rPr>
              <w:t>max</w:t>
            </w:r>
            <w:proofErr w:type="spellEnd"/>
            <w:r w:rsidRPr="00A3115E">
              <w:rPr>
                <w:rStyle w:val="markedcontent"/>
                <w:rFonts w:ascii="Times New Roman" w:hAnsi="Times New Roman" w:cs="Times New Roman"/>
              </w:rPr>
              <w:t xml:space="preserve"> 5 punti)</w:t>
            </w:r>
          </w:p>
        </w:tc>
        <w:tc>
          <w:tcPr>
            <w:tcW w:w="1250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115E">
              <w:rPr>
                <w:rFonts w:ascii="Times New Roman" w:eastAsia="Times New Roman" w:hAnsi="Times New Roman" w:cs="Times New Roman"/>
                <w:b/>
              </w:rPr>
              <w:t xml:space="preserve">    5</w:t>
            </w:r>
          </w:p>
        </w:tc>
        <w:tc>
          <w:tcPr>
            <w:tcW w:w="158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0DD2" w:rsidRPr="00A3115E" w:rsidTr="00500DD2">
        <w:tc>
          <w:tcPr>
            <w:tcW w:w="214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Abilitazione all’insegnamento nella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>disciplina prescelta</w:t>
            </w:r>
          </w:p>
        </w:tc>
        <w:tc>
          <w:tcPr>
            <w:tcW w:w="1648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15E">
              <w:rPr>
                <w:rFonts w:ascii="Times New Roman" w:eastAsia="Times New Roman" w:hAnsi="Times New Roman" w:cs="Times New Roman"/>
              </w:rPr>
              <w:t xml:space="preserve">      2</w:t>
            </w:r>
          </w:p>
        </w:tc>
        <w:tc>
          <w:tcPr>
            <w:tcW w:w="1250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15E">
              <w:rPr>
                <w:rFonts w:ascii="Times New Roman" w:eastAsia="Times New Roman" w:hAnsi="Times New Roman" w:cs="Times New Roman"/>
              </w:rPr>
              <w:t xml:space="preserve">    2</w:t>
            </w:r>
          </w:p>
        </w:tc>
        <w:tc>
          <w:tcPr>
            <w:tcW w:w="158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0DD2" w:rsidRPr="00A3115E" w:rsidTr="00500DD2">
        <w:tc>
          <w:tcPr>
            <w:tcW w:w="214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115E">
              <w:rPr>
                <w:rFonts w:ascii="Times New Roman" w:eastAsia="Times New Roman" w:hAnsi="Times New Roman" w:cs="Times New Roman"/>
                <w:b/>
              </w:rPr>
              <w:t>Titoli professionali</w:t>
            </w:r>
          </w:p>
        </w:tc>
        <w:tc>
          <w:tcPr>
            <w:tcW w:w="1648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0DD2" w:rsidRPr="00A3115E" w:rsidTr="00500DD2">
        <w:tc>
          <w:tcPr>
            <w:tcW w:w="214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Esperienze pregresse in qualità di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esperto esterno in insegnamento della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lingua italiana L2 nella scuola secondaria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di 1°ovvero 2° grado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1 punto per ogni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progetto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(max10 punti) </w:t>
            </w:r>
            <w:r w:rsidRPr="00A3115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48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1 punto per ogni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progetto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>(max10 punti)</w:t>
            </w:r>
          </w:p>
        </w:tc>
        <w:tc>
          <w:tcPr>
            <w:tcW w:w="1250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15E">
              <w:rPr>
                <w:rFonts w:ascii="Times New Roman" w:eastAsia="Times New Roman" w:hAnsi="Times New Roman" w:cs="Times New Roman"/>
              </w:rPr>
              <w:t xml:space="preserve">   10</w:t>
            </w:r>
          </w:p>
        </w:tc>
        <w:tc>
          <w:tcPr>
            <w:tcW w:w="158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0DD2" w:rsidRPr="00A3115E" w:rsidTr="00500DD2">
        <w:tc>
          <w:tcPr>
            <w:tcW w:w="214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Esperienze pregresse in qualità di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docente in insegnamento della lingua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italiana L2 nella secondaria di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>1° ovvero 2° grado</w:t>
            </w:r>
          </w:p>
        </w:tc>
        <w:tc>
          <w:tcPr>
            <w:tcW w:w="1648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2 punti per ogni anno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 xml:space="preserve">scolastico </w:t>
            </w:r>
            <w:r w:rsidRPr="00A3115E">
              <w:rPr>
                <w:rFonts w:ascii="Times New Roman" w:hAnsi="Times New Roman" w:cs="Times New Roman"/>
              </w:rPr>
              <w:br/>
            </w:r>
            <w:r w:rsidRPr="00A3115E">
              <w:rPr>
                <w:rStyle w:val="markedcontent"/>
                <w:rFonts w:ascii="Times New Roman" w:hAnsi="Times New Roman" w:cs="Times New Roman"/>
              </w:rPr>
              <w:t>(</w:t>
            </w:r>
            <w:proofErr w:type="spellStart"/>
            <w:r w:rsidRPr="00A3115E">
              <w:rPr>
                <w:rStyle w:val="markedcontent"/>
                <w:rFonts w:ascii="Times New Roman" w:hAnsi="Times New Roman" w:cs="Times New Roman"/>
              </w:rPr>
              <w:t>max</w:t>
            </w:r>
            <w:proofErr w:type="spellEnd"/>
            <w:r w:rsidRPr="00A3115E">
              <w:rPr>
                <w:rStyle w:val="markedcontent"/>
                <w:rFonts w:ascii="Times New Roman" w:hAnsi="Times New Roman" w:cs="Times New Roman"/>
              </w:rPr>
              <w:t xml:space="preserve"> 18 punti)</w:t>
            </w:r>
          </w:p>
        </w:tc>
        <w:tc>
          <w:tcPr>
            <w:tcW w:w="1250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15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86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9" w:type="dxa"/>
          </w:tcPr>
          <w:p w:rsidR="00500DD2" w:rsidRPr="00A3115E" w:rsidRDefault="00500DD2" w:rsidP="00F9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00DD2" w:rsidRDefault="00500DD2" w:rsidP="00500DD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C6F" w:rsidRDefault="00753C6F"/>
    <w:sectPr w:rsidR="00753C6F" w:rsidSect="00F34AF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500DD2"/>
    <w:rsid w:val="00500DD2"/>
    <w:rsid w:val="006404EE"/>
    <w:rsid w:val="00753C6F"/>
    <w:rsid w:val="00926C3D"/>
    <w:rsid w:val="00A3115E"/>
    <w:rsid w:val="00E704B8"/>
    <w:rsid w:val="00F34355"/>
    <w:rsid w:val="00F34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DD2"/>
    <w:pPr>
      <w:suppressAutoHyphens/>
      <w:spacing w:before="0" w:after="200" w:line="276" w:lineRule="auto"/>
    </w:pPr>
    <w:rPr>
      <w:rFonts w:asciiTheme="minorHAnsi" w:eastAsiaTheme="minorEastAsia" w:hAnsiTheme="minorHAnsi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C3D"/>
    <w:pPr>
      <w:keepNext/>
      <w:keepLines/>
      <w:suppressAutoHyphens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6C3D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6C3D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26C3D"/>
    <w:pPr>
      <w:keepNext/>
      <w:keepLines/>
      <w:suppressAutoHyphens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26C3D"/>
    <w:pPr>
      <w:keepNext/>
      <w:keepLines/>
      <w:suppressAutoHyphens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6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26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26C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926C3D"/>
    <w:pPr>
      <w:spacing w:after="0"/>
    </w:pPr>
  </w:style>
  <w:style w:type="character" w:customStyle="1" w:styleId="markedcontent">
    <w:name w:val="markedcontent"/>
    <w:basedOn w:val="Carpredefinitoparagrafo"/>
    <w:qFormat/>
    <w:rsid w:val="00500DD2"/>
  </w:style>
  <w:style w:type="table" w:styleId="Grigliatabella">
    <w:name w:val="Table Grid"/>
    <w:basedOn w:val="Tabellanormale"/>
    <w:uiPriority w:val="59"/>
    <w:rsid w:val="00500DD2"/>
    <w:pPr>
      <w:suppressAutoHyphens/>
      <w:spacing w:before="0" w:after="0"/>
    </w:pPr>
    <w:rPr>
      <w:rFonts w:asciiTheme="minorHAnsi" w:eastAsiaTheme="minorEastAsia" w:hAnsiTheme="minorHAnsi"/>
      <w:sz w:val="22"/>
      <w:szCs w:val="22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DD2"/>
    <w:pPr>
      <w:suppressAutoHyphens/>
      <w:spacing w:before="0" w:after="200" w:line="276" w:lineRule="auto"/>
    </w:pPr>
    <w:rPr>
      <w:rFonts w:asciiTheme="minorHAnsi" w:eastAsiaTheme="minorEastAsia" w:hAnsiTheme="minorHAnsi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C3D"/>
    <w:pPr>
      <w:keepNext/>
      <w:keepLines/>
      <w:suppressAutoHyphens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6C3D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6C3D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26C3D"/>
    <w:pPr>
      <w:keepNext/>
      <w:keepLines/>
      <w:suppressAutoHyphens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26C3D"/>
    <w:pPr>
      <w:keepNext/>
      <w:keepLines/>
      <w:suppressAutoHyphens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6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26C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26C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926C3D"/>
    <w:pPr>
      <w:spacing w:after="0"/>
    </w:pPr>
  </w:style>
  <w:style w:type="character" w:customStyle="1" w:styleId="markedcontent">
    <w:name w:val="markedcontent"/>
    <w:basedOn w:val="Carpredefinitoparagrafo"/>
    <w:qFormat/>
    <w:rsid w:val="00500DD2"/>
  </w:style>
  <w:style w:type="table" w:styleId="Grigliatabella">
    <w:name w:val="Table Grid"/>
    <w:basedOn w:val="Tabellanormale"/>
    <w:uiPriority w:val="59"/>
    <w:rsid w:val="00500DD2"/>
    <w:pPr>
      <w:suppressAutoHyphens/>
      <w:spacing w:before="0" w:after="0"/>
    </w:pPr>
    <w:rPr>
      <w:rFonts w:asciiTheme="minorHAnsi" w:eastAsiaTheme="minorEastAsia" w:hAnsiTheme="minorHAnsi"/>
      <w:sz w:val="22"/>
      <w:szCs w:val="22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 Vincenzo</dc:creator>
  <cp:lastModifiedBy>Comprensivo Racioppi</cp:lastModifiedBy>
  <cp:revision>3</cp:revision>
  <cp:lastPrinted>2021-12-09T11:32:00Z</cp:lastPrinted>
  <dcterms:created xsi:type="dcterms:W3CDTF">2021-12-09T11:33:00Z</dcterms:created>
  <dcterms:modified xsi:type="dcterms:W3CDTF">2021-12-09T12:42:00Z</dcterms:modified>
</cp:coreProperties>
</file>